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4216" w14:textId="77777777" w:rsidR="008C69E0" w:rsidRPr="00112C92" w:rsidRDefault="008C69E0" w:rsidP="008C69E0">
      <w:pPr>
        <w:spacing w:after="0" w:line="240" w:lineRule="auto"/>
        <w:jc w:val="center"/>
        <w:rPr>
          <w:rFonts w:ascii="Cambria" w:hAnsi="Cambria" w:cstheme="minorHAnsi"/>
          <w:b/>
          <w:sz w:val="40"/>
          <w:szCs w:val="40"/>
        </w:rPr>
      </w:pPr>
      <w:r w:rsidRPr="00112C92">
        <w:rPr>
          <w:rFonts w:ascii="Cambria" w:hAnsi="Cambria" w:cstheme="minorHAnsi"/>
          <w:b/>
          <w:sz w:val="40"/>
          <w:szCs w:val="40"/>
        </w:rPr>
        <w:t>MISSOURI BAPTIST UNIVERSITY</w:t>
      </w:r>
    </w:p>
    <w:p w14:paraId="45D02FA4" w14:textId="77777777" w:rsidR="008C69E0" w:rsidRPr="00112C92" w:rsidRDefault="008C69E0" w:rsidP="008C69E0">
      <w:pPr>
        <w:spacing w:after="0" w:line="240" w:lineRule="auto"/>
        <w:jc w:val="center"/>
        <w:rPr>
          <w:rFonts w:ascii="Cambria" w:hAnsi="Cambria" w:cstheme="minorHAnsi"/>
          <w:b/>
          <w:sz w:val="36"/>
          <w:szCs w:val="36"/>
        </w:rPr>
      </w:pPr>
      <w:r w:rsidRPr="00112C92">
        <w:rPr>
          <w:rFonts w:ascii="Cambria" w:hAnsi="Cambria" w:cstheme="minorHAnsi"/>
          <w:b/>
          <w:sz w:val="36"/>
          <w:szCs w:val="36"/>
        </w:rPr>
        <w:t>TEACHER EDUCATION PROGRAM</w:t>
      </w:r>
    </w:p>
    <w:p w14:paraId="5EC084C3" w14:textId="77777777" w:rsidR="008C69E0" w:rsidRPr="00112C92" w:rsidRDefault="008C69E0" w:rsidP="008C69E0">
      <w:pPr>
        <w:spacing w:after="0" w:line="240" w:lineRule="auto"/>
        <w:jc w:val="center"/>
        <w:rPr>
          <w:rFonts w:ascii="Cambria" w:hAnsi="Cambria" w:cstheme="minorHAnsi"/>
          <w:b/>
        </w:rPr>
      </w:pPr>
    </w:p>
    <w:p w14:paraId="1AB2130B" w14:textId="77777777" w:rsidR="008C69E0" w:rsidRPr="00112C92" w:rsidRDefault="008C69E0" w:rsidP="008C69E0">
      <w:pPr>
        <w:spacing w:after="0" w:line="240" w:lineRule="auto"/>
        <w:jc w:val="center"/>
        <w:rPr>
          <w:rFonts w:ascii="Cambria" w:hAnsi="Cambria" w:cstheme="minorHAnsi"/>
          <w:b/>
        </w:rPr>
      </w:pPr>
    </w:p>
    <w:p w14:paraId="3C915D8B" w14:textId="77777777" w:rsidR="008C69E0" w:rsidRPr="00112C92" w:rsidRDefault="008C69E0" w:rsidP="008C69E0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112C92">
        <w:rPr>
          <w:rFonts w:ascii="Cambria" w:hAnsi="Cambria" w:cstheme="minorHAnsi"/>
          <w:b/>
          <w:sz w:val="28"/>
          <w:szCs w:val="28"/>
        </w:rPr>
        <w:t>INTERVIEW TIPS FOR STUDENTS</w:t>
      </w:r>
    </w:p>
    <w:p w14:paraId="2FBE8174" w14:textId="77777777" w:rsidR="008C69E0" w:rsidRPr="00112C92" w:rsidRDefault="008C69E0" w:rsidP="008C69E0">
      <w:pPr>
        <w:spacing w:after="0" w:line="240" w:lineRule="auto"/>
        <w:rPr>
          <w:rFonts w:cstheme="minorHAnsi"/>
        </w:rPr>
      </w:pPr>
    </w:p>
    <w:p w14:paraId="3A78FE75" w14:textId="7D68FA92" w:rsidR="008C69E0" w:rsidRPr="00112C92" w:rsidRDefault="008C69E0" w:rsidP="008C69E0">
      <w:pPr>
        <w:numPr>
          <w:ilvl w:val="0"/>
          <w:numId w:val="1"/>
        </w:numPr>
        <w:tabs>
          <w:tab w:val="clear" w:pos="720"/>
          <w:tab w:val="num" w:pos="2160"/>
        </w:tabs>
        <w:spacing w:after="0" w:line="240" w:lineRule="auto"/>
        <w:ind w:left="0"/>
        <w:rPr>
          <w:rFonts w:cstheme="minorHAnsi"/>
          <w:u w:val="single"/>
        </w:rPr>
      </w:pPr>
      <w:r w:rsidRPr="00112C92">
        <w:rPr>
          <w:rFonts w:cstheme="minorHAnsi"/>
          <w:b/>
        </w:rPr>
        <w:t>Be prepared</w:t>
      </w:r>
      <w:r w:rsidRPr="00112C92">
        <w:rPr>
          <w:rFonts w:cstheme="minorHAnsi"/>
        </w:rPr>
        <w:t xml:space="preserve"> –Be able to answer the questions without notes, using your personal beliefs and your experiences. </w:t>
      </w:r>
    </w:p>
    <w:p w14:paraId="4EC694A3" w14:textId="77777777" w:rsidR="008C69E0" w:rsidRPr="00112C92" w:rsidRDefault="008C69E0" w:rsidP="008C69E0">
      <w:pPr>
        <w:spacing w:after="0" w:line="240" w:lineRule="auto"/>
        <w:rPr>
          <w:rFonts w:cstheme="minorHAnsi"/>
        </w:rPr>
      </w:pPr>
      <w:r w:rsidRPr="00112C92">
        <w:rPr>
          <w:rFonts w:cstheme="minorHAnsi"/>
        </w:rPr>
        <w:t xml:space="preserve"> </w:t>
      </w:r>
    </w:p>
    <w:p w14:paraId="33410BA8" w14:textId="1ABDCC60" w:rsidR="008C69E0" w:rsidRPr="00112C92" w:rsidRDefault="008C69E0" w:rsidP="008C69E0">
      <w:pPr>
        <w:numPr>
          <w:ilvl w:val="0"/>
          <w:numId w:val="1"/>
        </w:numPr>
        <w:tabs>
          <w:tab w:val="clear" w:pos="720"/>
          <w:tab w:val="num" w:pos="2520"/>
        </w:tabs>
        <w:spacing w:after="0" w:line="240" w:lineRule="auto"/>
        <w:ind w:left="0"/>
        <w:rPr>
          <w:rFonts w:cstheme="minorHAnsi"/>
        </w:rPr>
      </w:pPr>
      <w:r w:rsidRPr="00112C92">
        <w:rPr>
          <w:rFonts w:cstheme="minorHAnsi"/>
          <w:b/>
        </w:rPr>
        <w:t>Be professional</w:t>
      </w:r>
      <w:r w:rsidRPr="00112C92">
        <w:rPr>
          <w:rFonts w:cstheme="minorHAnsi"/>
        </w:rPr>
        <w:t xml:space="preserve"> – Dress in a conservative, professional manner, such as a suit, slacks and blouse/dress shirt, or a dress/skirt knee-length or longer and conservative hose (no fishnet).  Do not wear jeans, leggings, cutoffs, shorts, flip-flops, low cut blouses, or tee shirts. Please do not chew gum. Turn off your cell phone</w:t>
      </w:r>
      <w:r w:rsidR="00DE56D1">
        <w:rPr>
          <w:rFonts w:cstheme="minorHAnsi"/>
        </w:rPr>
        <w:t>.</w:t>
      </w:r>
    </w:p>
    <w:p w14:paraId="6168E8B9" w14:textId="77777777" w:rsidR="008C69E0" w:rsidRPr="00112C92" w:rsidRDefault="008C69E0" w:rsidP="008C69E0">
      <w:pPr>
        <w:spacing w:after="0" w:line="240" w:lineRule="auto"/>
        <w:rPr>
          <w:rFonts w:cstheme="minorHAnsi"/>
        </w:rPr>
      </w:pPr>
    </w:p>
    <w:p w14:paraId="10B4DFFF" w14:textId="4F082F59" w:rsidR="008C69E0" w:rsidRPr="00112C92" w:rsidRDefault="008C69E0" w:rsidP="008C69E0">
      <w:pPr>
        <w:numPr>
          <w:ilvl w:val="0"/>
          <w:numId w:val="1"/>
        </w:numPr>
        <w:tabs>
          <w:tab w:val="clear" w:pos="720"/>
          <w:tab w:val="num" w:pos="2160"/>
        </w:tabs>
        <w:spacing w:after="0" w:line="240" w:lineRule="auto"/>
        <w:ind w:left="0"/>
        <w:rPr>
          <w:rFonts w:cstheme="minorHAnsi"/>
        </w:rPr>
      </w:pPr>
      <w:r w:rsidRPr="00112C92">
        <w:rPr>
          <w:rFonts w:cstheme="minorHAnsi"/>
          <w:b/>
        </w:rPr>
        <w:t>Be yourself</w:t>
      </w:r>
      <w:r w:rsidRPr="00112C92">
        <w:rPr>
          <w:rFonts w:cstheme="minorHAnsi"/>
        </w:rPr>
        <w:t xml:space="preserve"> – Let your genuine good qualities be obvious during the interview. Be personable and pleasant. The interviewer</w:t>
      </w:r>
      <w:r w:rsidR="003E1DBA">
        <w:rPr>
          <w:rFonts w:cstheme="minorHAnsi"/>
        </w:rPr>
        <w:t xml:space="preserve"> is </w:t>
      </w:r>
      <w:r w:rsidRPr="00112C92">
        <w:rPr>
          <w:rFonts w:cstheme="minorHAnsi"/>
        </w:rPr>
        <w:t>there to learn about you and want</w:t>
      </w:r>
      <w:r w:rsidR="003E1DBA">
        <w:rPr>
          <w:rFonts w:cstheme="minorHAnsi"/>
        </w:rPr>
        <w:t>s</w:t>
      </w:r>
      <w:r w:rsidRPr="00112C92">
        <w:rPr>
          <w:rFonts w:cstheme="minorHAnsi"/>
        </w:rPr>
        <w:t xml:space="preserve"> you to do well.</w:t>
      </w:r>
    </w:p>
    <w:p w14:paraId="0601E480" w14:textId="77777777" w:rsidR="008C69E0" w:rsidRPr="00112C92" w:rsidRDefault="008C69E0" w:rsidP="008C69E0">
      <w:pPr>
        <w:spacing w:after="0" w:line="240" w:lineRule="auto"/>
        <w:rPr>
          <w:rFonts w:cstheme="minorHAnsi"/>
        </w:rPr>
      </w:pPr>
    </w:p>
    <w:p w14:paraId="11A7B215" w14:textId="77777777" w:rsidR="008C69E0" w:rsidRPr="00112C92" w:rsidRDefault="008C69E0" w:rsidP="008C69E0">
      <w:pPr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0"/>
        <w:rPr>
          <w:rFonts w:cstheme="minorHAnsi"/>
        </w:rPr>
      </w:pPr>
      <w:r w:rsidRPr="00112C92">
        <w:rPr>
          <w:rFonts w:cstheme="minorHAnsi"/>
          <w:b/>
        </w:rPr>
        <w:t>Be clear</w:t>
      </w:r>
      <w:r w:rsidRPr="00112C92">
        <w:rPr>
          <w:rFonts w:cstheme="minorHAnsi"/>
        </w:rPr>
        <w:t xml:space="preserve"> – Speak clearly using correct grammar. Answer the questions without rambling. Use examples from your personal and professional experiences when appropriate.</w:t>
      </w:r>
    </w:p>
    <w:p w14:paraId="69679037" w14:textId="77777777" w:rsidR="008C69E0" w:rsidRPr="00112C92" w:rsidRDefault="008C69E0" w:rsidP="008C69E0">
      <w:pPr>
        <w:spacing w:after="0" w:line="240" w:lineRule="auto"/>
        <w:rPr>
          <w:rFonts w:cstheme="minorHAnsi"/>
        </w:rPr>
      </w:pPr>
    </w:p>
    <w:p w14:paraId="45147DD9" w14:textId="77777777" w:rsidR="008C69E0" w:rsidRPr="00112C92" w:rsidRDefault="008C69E0" w:rsidP="008C69E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/>
        <w:rPr>
          <w:rFonts w:cstheme="minorHAnsi"/>
        </w:rPr>
      </w:pPr>
      <w:r w:rsidRPr="00112C92">
        <w:rPr>
          <w:rFonts w:cstheme="minorHAnsi"/>
          <w:b/>
        </w:rPr>
        <w:t>Be on time</w:t>
      </w:r>
      <w:r w:rsidRPr="00112C92">
        <w:rPr>
          <w:rFonts w:cstheme="minorHAnsi"/>
        </w:rPr>
        <w:t xml:space="preserve"> – Interviews are scheduled every thirty minutes, so it is critical that everyone is prompt for the scheduled interview time. </w:t>
      </w:r>
    </w:p>
    <w:p w14:paraId="3E2CCEF1" w14:textId="77777777" w:rsidR="008C69E0" w:rsidRDefault="008C69E0" w:rsidP="008C69E0">
      <w:pPr>
        <w:spacing w:after="0" w:line="240" w:lineRule="auto"/>
        <w:rPr>
          <w:rFonts w:cstheme="minorHAnsi"/>
        </w:rPr>
      </w:pPr>
    </w:p>
    <w:p w14:paraId="580BB69C" w14:textId="77777777" w:rsidR="008C69E0" w:rsidRPr="00112C92" w:rsidRDefault="008C69E0" w:rsidP="008C69E0">
      <w:pPr>
        <w:spacing w:after="0" w:line="240" w:lineRule="auto"/>
        <w:rPr>
          <w:rFonts w:cstheme="minorHAnsi"/>
        </w:rPr>
      </w:pPr>
    </w:p>
    <w:p w14:paraId="54696E50" w14:textId="0C72E197" w:rsidR="008C69E0" w:rsidRPr="00112C92" w:rsidRDefault="008C69E0" w:rsidP="008C69E0">
      <w:pPr>
        <w:spacing w:after="0" w:line="240" w:lineRule="auto"/>
        <w:rPr>
          <w:rFonts w:cstheme="minorHAnsi"/>
        </w:rPr>
      </w:pPr>
      <w:r w:rsidRPr="00112C92">
        <w:rPr>
          <w:rFonts w:cstheme="minorHAnsi"/>
        </w:rPr>
        <w:t xml:space="preserve">Interviews are held </w:t>
      </w:r>
      <w:r w:rsidR="005015C3">
        <w:rPr>
          <w:rFonts w:cstheme="minorHAnsi"/>
        </w:rPr>
        <w:t xml:space="preserve">in </w:t>
      </w:r>
      <w:r w:rsidR="004738D1">
        <w:rPr>
          <w:rFonts w:cstheme="minorHAnsi"/>
        </w:rPr>
        <w:t>F</w:t>
      </w:r>
      <w:r w:rsidR="005015C3">
        <w:rPr>
          <w:rFonts w:cstheme="minorHAnsi"/>
        </w:rPr>
        <w:t xml:space="preserve">ield </w:t>
      </w:r>
      <w:r w:rsidR="004738D1">
        <w:rPr>
          <w:rFonts w:cstheme="minorHAnsi"/>
        </w:rPr>
        <w:t>Academic Hall</w:t>
      </w:r>
      <w:r w:rsidRPr="00112C92">
        <w:rPr>
          <w:rFonts w:cstheme="minorHAnsi"/>
        </w:rPr>
        <w:t xml:space="preserve"> on the Main campus of Missouri Baptist University, located off the North 40 Outer Road.  </w:t>
      </w:r>
      <w:r w:rsidR="008B28AC">
        <w:rPr>
          <w:rFonts w:cstheme="minorHAnsi"/>
        </w:rPr>
        <w:t>A</w:t>
      </w:r>
      <w:r w:rsidRPr="00112C92">
        <w:rPr>
          <w:rFonts w:cstheme="minorHAnsi"/>
        </w:rPr>
        <w:t xml:space="preserve">rrive early enough to verify the location of the room in which your interview will be held, as </w:t>
      </w:r>
      <w:r w:rsidR="004738D1" w:rsidRPr="00112C92">
        <w:rPr>
          <w:rFonts w:cstheme="minorHAnsi"/>
        </w:rPr>
        <w:t>last-minute</w:t>
      </w:r>
      <w:r w:rsidRPr="00112C92">
        <w:rPr>
          <w:rFonts w:cstheme="minorHAnsi"/>
        </w:rPr>
        <w:t xml:space="preserve"> changes in room assignments </w:t>
      </w:r>
      <w:r w:rsidR="004738D1">
        <w:rPr>
          <w:rFonts w:cstheme="minorHAnsi"/>
        </w:rPr>
        <w:t>may</w:t>
      </w:r>
      <w:r w:rsidRPr="00112C92">
        <w:rPr>
          <w:rFonts w:cstheme="minorHAnsi"/>
        </w:rPr>
        <w:t xml:space="preserve"> occur.</w:t>
      </w:r>
    </w:p>
    <w:p w14:paraId="6BB9E5A0" w14:textId="77777777" w:rsidR="008C69E0" w:rsidRPr="00112C92" w:rsidRDefault="008C69E0" w:rsidP="008C69E0">
      <w:pPr>
        <w:spacing w:after="0" w:line="240" w:lineRule="auto"/>
        <w:jc w:val="both"/>
        <w:rPr>
          <w:rFonts w:cstheme="minorHAnsi"/>
        </w:rPr>
      </w:pPr>
    </w:p>
    <w:p w14:paraId="55AB20E9" w14:textId="790ADB62" w:rsidR="008C69E0" w:rsidRDefault="009C5415" w:rsidP="008C69E0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4738D1">
        <w:rPr>
          <w:rFonts w:cstheme="minorHAnsi"/>
        </w:rPr>
        <w:t>nterviewer</w:t>
      </w:r>
      <w:r>
        <w:rPr>
          <w:rFonts w:cstheme="minorHAnsi"/>
        </w:rPr>
        <w:t>s</w:t>
      </w:r>
      <w:r w:rsidR="004738D1">
        <w:rPr>
          <w:rFonts w:cstheme="minorHAnsi"/>
        </w:rPr>
        <w:t xml:space="preserve"> </w:t>
      </w:r>
      <w:r>
        <w:rPr>
          <w:rFonts w:cstheme="minorHAnsi"/>
        </w:rPr>
        <w:t>are</w:t>
      </w:r>
      <w:r w:rsidR="004738D1">
        <w:rPr>
          <w:rFonts w:cstheme="minorHAnsi"/>
        </w:rPr>
        <w:t xml:space="preserve"> member</w:t>
      </w:r>
      <w:r>
        <w:rPr>
          <w:rFonts w:cstheme="minorHAnsi"/>
        </w:rPr>
        <w:t>s</w:t>
      </w:r>
      <w:r w:rsidR="004738D1">
        <w:rPr>
          <w:rFonts w:cstheme="minorHAnsi"/>
        </w:rPr>
        <w:t xml:space="preserve"> of the</w:t>
      </w:r>
      <w:r w:rsidR="008C69E0" w:rsidRPr="00112C92">
        <w:rPr>
          <w:rFonts w:cstheme="minorHAnsi"/>
        </w:rPr>
        <w:t xml:space="preserve"> </w:t>
      </w:r>
      <w:r w:rsidR="008C69E0">
        <w:rPr>
          <w:rFonts w:cstheme="minorHAnsi"/>
        </w:rPr>
        <w:t xml:space="preserve">full-time School of </w:t>
      </w:r>
      <w:r w:rsidR="004738D1">
        <w:rPr>
          <w:rFonts w:cstheme="minorHAnsi"/>
        </w:rPr>
        <w:t xml:space="preserve">Teacher </w:t>
      </w:r>
      <w:r w:rsidR="008C69E0">
        <w:rPr>
          <w:rFonts w:cstheme="minorHAnsi"/>
        </w:rPr>
        <w:t>Education faculty</w:t>
      </w:r>
      <w:r w:rsidR="008C69E0" w:rsidRPr="00112C92">
        <w:rPr>
          <w:rFonts w:cstheme="minorHAnsi"/>
        </w:rPr>
        <w:t xml:space="preserve">.  </w:t>
      </w:r>
      <w:r w:rsidR="001573C2">
        <w:rPr>
          <w:rFonts w:cstheme="minorHAnsi"/>
        </w:rPr>
        <w:t xml:space="preserve">After the interview, </w:t>
      </w:r>
      <w:r w:rsidR="00932FB2">
        <w:rPr>
          <w:rFonts w:cstheme="minorHAnsi"/>
        </w:rPr>
        <w:t>you</w:t>
      </w:r>
      <w:r w:rsidR="004738D1">
        <w:rPr>
          <w:rFonts w:cstheme="minorHAnsi"/>
        </w:rPr>
        <w:t xml:space="preserve"> will </w:t>
      </w:r>
      <w:r w:rsidR="00FD0A4B">
        <w:rPr>
          <w:rFonts w:cstheme="minorHAnsi"/>
        </w:rPr>
        <w:t>bring the</w:t>
      </w:r>
      <w:r w:rsidR="008C69E0" w:rsidRPr="00112C92">
        <w:rPr>
          <w:rFonts w:cstheme="minorHAnsi"/>
        </w:rPr>
        <w:t xml:space="preserve"> interview form to </w:t>
      </w:r>
      <w:r w:rsidR="00FD0A4B">
        <w:rPr>
          <w:rFonts w:cstheme="minorHAnsi"/>
        </w:rPr>
        <w:t xml:space="preserve">a </w:t>
      </w:r>
      <w:r w:rsidR="001573C2" w:rsidRPr="00112C92">
        <w:rPr>
          <w:rFonts w:cstheme="minorHAnsi"/>
        </w:rPr>
        <w:t>follow-up</w:t>
      </w:r>
      <w:r w:rsidR="001573C2">
        <w:rPr>
          <w:rFonts w:cstheme="minorHAnsi"/>
        </w:rPr>
        <w:t xml:space="preserve"> </w:t>
      </w:r>
      <w:r w:rsidR="00FD0A4B">
        <w:rPr>
          <w:rFonts w:cstheme="minorHAnsi"/>
        </w:rPr>
        <w:t xml:space="preserve">meeting with </w:t>
      </w:r>
      <w:r w:rsidR="008C69E0" w:rsidRPr="00112C92">
        <w:rPr>
          <w:rFonts w:cstheme="minorHAnsi"/>
        </w:rPr>
        <w:t xml:space="preserve">either Kathleen Wendt or </w:t>
      </w:r>
      <w:r w:rsidR="00931202">
        <w:rPr>
          <w:rFonts w:cstheme="minorHAnsi"/>
        </w:rPr>
        <w:t>Megan Ralls</w:t>
      </w:r>
      <w:r w:rsidR="008C69E0" w:rsidRPr="00112C92">
        <w:rPr>
          <w:rFonts w:cstheme="minorHAnsi"/>
        </w:rPr>
        <w:t xml:space="preserve"> </w:t>
      </w:r>
      <w:r w:rsidR="00D621C2">
        <w:rPr>
          <w:rFonts w:cstheme="minorHAnsi"/>
        </w:rPr>
        <w:t xml:space="preserve">in </w:t>
      </w:r>
      <w:r w:rsidR="0098334A">
        <w:rPr>
          <w:rFonts w:cstheme="minorHAnsi"/>
        </w:rPr>
        <w:t xml:space="preserve">their office, </w:t>
      </w:r>
      <w:r w:rsidR="00D621C2">
        <w:rPr>
          <w:rFonts w:cstheme="minorHAnsi"/>
        </w:rPr>
        <w:t>FLD-313</w:t>
      </w:r>
      <w:r w:rsidR="008C69E0" w:rsidRPr="00112C92">
        <w:rPr>
          <w:rFonts w:cstheme="minorHAnsi"/>
        </w:rPr>
        <w:t xml:space="preserve">.  </w:t>
      </w:r>
    </w:p>
    <w:p w14:paraId="182B280F" w14:textId="18C98957" w:rsidR="009A26D4" w:rsidRPr="008C69E0" w:rsidRDefault="009A26D4" w:rsidP="008C69E0"/>
    <w:sectPr w:rsidR="009A26D4" w:rsidRPr="008C69E0" w:rsidSect="008C69E0">
      <w:headerReference w:type="default" r:id="rId10"/>
      <w:footerReference w:type="default" r:id="rId11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415F" w14:textId="77777777" w:rsidR="008C69E0" w:rsidRDefault="008C69E0" w:rsidP="008C69E0">
      <w:pPr>
        <w:spacing w:after="0" w:line="240" w:lineRule="auto"/>
      </w:pPr>
      <w:r>
        <w:separator/>
      </w:r>
    </w:p>
  </w:endnote>
  <w:endnote w:type="continuationSeparator" w:id="0">
    <w:p w14:paraId="1D37AC76" w14:textId="77777777" w:rsidR="008C69E0" w:rsidRDefault="008C69E0" w:rsidP="008C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2B65" w14:textId="0AE1D5EF" w:rsidR="008C69E0" w:rsidRPr="008C69E0" w:rsidRDefault="008C69E0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proofErr w:type="gramStart"/>
    <w:r w:rsidR="003B3C4A">
      <w:rPr>
        <w:sz w:val="16"/>
        <w:szCs w:val="16"/>
      </w:rPr>
      <w:t>3/2/2023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341F" w14:textId="77777777" w:rsidR="008C69E0" w:rsidRDefault="008C69E0" w:rsidP="008C69E0">
      <w:pPr>
        <w:spacing w:after="0" w:line="240" w:lineRule="auto"/>
      </w:pPr>
      <w:r>
        <w:separator/>
      </w:r>
    </w:p>
  </w:footnote>
  <w:footnote w:type="continuationSeparator" w:id="0">
    <w:p w14:paraId="228A7D07" w14:textId="77777777" w:rsidR="008C69E0" w:rsidRDefault="008C69E0" w:rsidP="008C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C2FD" w14:textId="1D24FC9F" w:rsidR="008C69E0" w:rsidRDefault="00555C0E" w:rsidP="008C69E0">
    <w:pPr>
      <w:pStyle w:val="Header"/>
      <w:jc w:val="center"/>
    </w:pPr>
    <w:r>
      <w:rPr>
        <w:noProof/>
      </w:rPr>
      <w:drawing>
        <wp:inline distT="0" distB="0" distL="0" distR="0" wp14:anchorId="2EFC2A64" wp14:editId="6EC23270">
          <wp:extent cx="2682245" cy="856490"/>
          <wp:effectExtent l="0" t="0" r="3810" b="1270"/>
          <wp:docPr id="1" name="Picture 1" descr="A blue and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5" cy="85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674FC" w14:textId="77777777" w:rsidR="005F0B74" w:rsidRDefault="005F0B74" w:rsidP="008C69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C03"/>
    <w:multiLevelType w:val="hybridMultilevel"/>
    <w:tmpl w:val="1C0C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908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41"/>
    <w:rsid w:val="001573C2"/>
    <w:rsid w:val="003B3C4A"/>
    <w:rsid w:val="003E1DBA"/>
    <w:rsid w:val="004738D1"/>
    <w:rsid w:val="005015C3"/>
    <w:rsid w:val="0050703F"/>
    <w:rsid w:val="00555C0E"/>
    <w:rsid w:val="005F0B74"/>
    <w:rsid w:val="007A34DC"/>
    <w:rsid w:val="007B2141"/>
    <w:rsid w:val="00864332"/>
    <w:rsid w:val="008B28AC"/>
    <w:rsid w:val="008C69E0"/>
    <w:rsid w:val="00931202"/>
    <w:rsid w:val="00932FB2"/>
    <w:rsid w:val="0098334A"/>
    <w:rsid w:val="009A26D4"/>
    <w:rsid w:val="009C5415"/>
    <w:rsid w:val="00CF449B"/>
    <w:rsid w:val="00D621C2"/>
    <w:rsid w:val="00D960EC"/>
    <w:rsid w:val="00DB3895"/>
    <w:rsid w:val="00DE56D1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5738F4"/>
  <w15:chartTrackingRefBased/>
  <w15:docId w15:val="{CC525658-70C6-4A16-B575-161AB5D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1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E0"/>
  </w:style>
  <w:style w:type="paragraph" w:styleId="Footer">
    <w:name w:val="footer"/>
    <w:basedOn w:val="Normal"/>
    <w:link w:val="FooterChar"/>
    <w:uiPriority w:val="99"/>
    <w:unhideWhenUsed/>
    <w:rsid w:val="008C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fd133-8dc9-47b2-8137-a0a7e8d6a316">
      <Terms xmlns="http://schemas.microsoft.com/office/infopath/2007/PartnerControls"/>
    </lcf76f155ced4ddcb4097134ff3c332f>
    <TaxCatchAll xmlns="fe707d3f-c375-4b0f-b997-2bcf8247f1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50107E94F8E4EAF052D1499A32769" ma:contentTypeVersion="15" ma:contentTypeDescription="Create a new document." ma:contentTypeScope="" ma:versionID="196d713a2ddb0beaf48a8b427e7c4012">
  <xsd:schema xmlns:xsd="http://www.w3.org/2001/XMLSchema" xmlns:xs="http://www.w3.org/2001/XMLSchema" xmlns:p="http://schemas.microsoft.com/office/2006/metadata/properties" xmlns:ns2="0c0fd133-8dc9-47b2-8137-a0a7e8d6a316" xmlns:ns3="fe707d3f-c375-4b0f-b997-2bcf8247f172" targetNamespace="http://schemas.microsoft.com/office/2006/metadata/properties" ma:root="true" ma:fieldsID="5587f5356fd4d615671eb4efe5a7c215" ns2:_="" ns3:_="">
    <xsd:import namespace="0c0fd133-8dc9-47b2-8137-a0a7e8d6a316"/>
    <xsd:import namespace="fe707d3f-c375-4b0f-b997-2bcf8247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d133-8dc9-47b2-8137-a0a7e8d6a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f243fd-13b1-4014-af34-55624bfb0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7d3f-c375-4b0f-b997-2bcf8247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742746d-08c0-4b69-829a-107dd344f976}" ma:internalName="TaxCatchAll" ma:showField="CatchAllData" ma:web="fe707d3f-c375-4b0f-b997-2bcf8247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4C1F0-B43B-4B78-AEE2-E5A5E0DBC809}">
  <ds:schemaRefs>
    <ds:schemaRef ds:uri="http://schemas.microsoft.com/office/2006/metadata/properties"/>
    <ds:schemaRef ds:uri="http://schemas.microsoft.com/office/infopath/2007/PartnerControls"/>
    <ds:schemaRef ds:uri="0c0fd133-8dc9-47b2-8137-a0a7e8d6a316"/>
    <ds:schemaRef ds:uri="fe707d3f-c375-4b0f-b997-2bcf8247f172"/>
  </ds:schemaRefs>
</ds:datastoreItem>
</file>

<file path=customXml/itemProps2.xml><?xml version="1.0" encoding="utf-8"?>
<ds:datastoreItem xmlns:ds="http://schemas.openxmlformats.org/officeDocument/2006/customXml" ds:itemID="{DD024044-2123-4B9A-8C88-E31E584B9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d133-8dc9-47b2-8137-a0a7e8d6a316"/>
    <ds:schemaRef ds:uri="fe707d3f-c375-4b0f-b997-2bcf8247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EFA14-3451-4E47-98E0-22285CBE8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Wendt</dc:creator>
  <cp:keywords/>
  <dc:description/>
  <cp:lastModifiedBy>Whitney Repple</cp:lastModifiedBy>
  <cp:revision>3</cp:revision>
  <dcterms:created xsi:type="dcterms:W3CDTF">2023-10-16T12:55:00Z</dcterms:created>
  <dcterms:modified xsi:type="dcterms:W3CDTF">2023-10-16T14:22:00Z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0x010100A7850107E94F8E4EAF052D1499A32769</vt:lpwstr>
  </property>
  <property fmtid="{D5CDD505-2E9C-101B-9397-08002B2CF9AE}" pid="3" name="Order">
    <vt:r8>8006600</vt:r8>
  </property>
  <property fmtid="{D5CDD505-2E9C-101B-9397-08002B2CF9AE}" pid="4" name="MediaServiceImageTags">
    <vt:lpwstr/>
  </property>
</Properties>
</file>